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Cs w:val="21"/>
        </w:rPr>
      </w:pPr>
      <w:r>
        <w:rPr>
          <w:b/>
          <w:szCs w:val="21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2016年中央财经大学自强社大型活动开展情况统计</w:t>
      </w:r>
    </w:p>
    <w:tbl>
      <w:tblPr>
        <w:tblStyle w:val="9"/>
        <w:tblW w:w="99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68"/>
        <w:gridCol w:w="1701"/>
        <w:gridCol w:w="1325"/>
        <w:gridCol w:w="39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活动时间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参加人数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（不完全统计）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活动效果及影响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爱心宿舍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2016.11.06-12.23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每周都在宿舍楼6号楼下进行摆摊回收同学们废弃的物品，收集后交给相关负责人换的钱，进行募捐，募集的善款达500余元，全额捐助给了附近的养老院，成效良好！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爱心包裹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2016.10.12-12.28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495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志愿者的积极性相比去年提升了很多，很多网点的志愿者都踊跃报名周末的劝募，虽然网点个数少了，但是各个网点的劝募成绩都有了进步。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金榜支教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2016.11.02-12.21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269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活动过程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十分顺利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授课形式多样化，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购买了地球仪和水彩笔，让志愿者上地理课和美术课。同学反响热烈！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自强社五校联谊暨素拓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2016.</w:t>
            </w:r>
            <w:r>
              <w:rPr>
                <w:rFonts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</w:t>
            </w:r>
            <w:r>
              <w:rPr>
                <w:rFonts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活动分为两部分：各高校自强社介绍和素拓活动。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来自中国矿业大学、北京航空航天大学、华北电力大学、中国农业大学自强社的小伙伴应邀参加了这次活动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参与人员的积极性很高，素拓结束后的反响也非常不错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第三届模拟面试大赛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2016.11.18-12.10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121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本届面试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主题为“模拟面试大赛，给你最真实的职场”。在简历阶段增加了笔试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在群面环节增加了英文商业邮件撰写的环节，单面增加了模拟情境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。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活动举办得较为成功，参加人数多、质量高，嘉宾阵容强大。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Arial" w:hAnsi="Arial" w:eastAsia="黑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中央财经大学第一届奖助知识竞赛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．10-11.22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235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竞赛分为两部分，预赛和决赛，其中预赛形式为笔试，决赛形式为现场答题。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决赛分为三个环节，抢答、选答和轮流答题，现场采用层层淘汰的方法，最终决出了一、二和三等奖各一支队伍。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向我校学子宣传了奖助学金知识，效果良好。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自强社第一届公益创想大赛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2016.12.05-12.28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由公益创想大赛策划小组负责，共经历了策划案筛选、线上投票、活动现场路演、专业评委点评打分等重重环节共诞生了10个获奖队伍，参赛人数共计87人，学生关注度高，投票共计800余票，达到了宣传公益和自强社的双重目的，效果良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自强社第二届益起跑活动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2016.03.10-04.08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329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益起跑活动共成功举办9次，本次活动有效参与人数为156人，涉及来自19个院的同学，活动参与人次达329人次。21天帮助同学养成良好习惯，助同学更加自强！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自强社成长成才系列电脑技能培训活动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201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03.12-03.28</w:t>
            </w:r>
          </w:p>
        </w:tc>
        <w:tc>
          <w:tcPr>
            <w:tcW w:w="132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3936" w:type="dxa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培训分为三个主要部分</w:t>
            </w:r>
          </w:p>
          <w:p>
            <w:pPr>
              <w:spacing w:line="276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1、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Photoshop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为了增强同学们的动手操作能力,加强技能学习的应用性。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2.会声会影</w:t>
            </w:r>
          </w:p>
          <w:p>
            <w:pPr>
              <w:spacing w:line="276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为了让每一位同学都能掌握日常必备技能，丰富业余文化生活，举办会声会影即视频编辑处理培训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3.电脑维修</w:t>
            </w:r>
          </w:p>
          <w:p>
            <w:pPr>
              <w:spacing w:line="276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为了进一步服务同学，帮助同学解决实际问题，开设电脑维修课程。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同学们收益良多，项目效果甚好！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170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6"/>
    <w:rsid w:val="00020E2D"/>
    <w:rsid w:val="00064C2B"/>
    <w:rsid w:val="00073041"/>
    <w:rsid w:val="000E67EC"/>
    <w:rsid w:val="00100CA4"/>
    <w:rsid w:val="00101C61"/>
    <w:rsid w:val="0010456B"/>
    <w:rsid w:val="001B5D50"/>
    <w:rsid w:val="002155E3"/>
    <w:rsid w:val="00277985"/>
    <w:rsid w:val="00297925"/>
    <w:rsid w:val="002E15AD"/>
    <w:rsid w:val="002E2B4B"/>
    <w:rsid w:val="0030488D"/>
    <w:rsid w:val="00334949"/>
    <w:rsid w:val="00334FF2"/>
    <w:rsid w:val="00344EA9"/>
    <w:rsid w:val="00392F8B"/>
    <w:rsid w:val="003E2DC5"/>
    <w:rsid w:val="0044541F"/>
    <w:rsid w:val="004A2C43"/>
    <w:rsid w:val="004D76DB"/>
    <w:rsid w:val="00544FC9"/>
    <w:rsid w:val="00582F9F"/>
    <w:rsid w:val="006B0879"/>
    <w:rsid w:val="006B2B5B"/>
    <w:rsid w:val="006B53E8"/>
    <w:rsid w:val="0076544E"/>
    <w:rsid w:val="007C509D"/>
    <w:rsid w:val="00884027"/>
    <w:rsid w:val="00903DB9"/>
    <w:rsid w:val="00993F75"/>
    <w:rsid w:val="009B6DD2"/>
    <w:rsid w:val="00A07CD6"/>
    <w:rsid w:val="00A807C6"/>
    <w:rsid w:val="00B50AD8"/>
    <w:rsid w:val="00B610E8"/>
    <w:rsid w:val="00B814AC"/>
    <w:rsid w:val="00BA4EA8"/>
    <w:rsid w:val="00BE1E35"/>
    <w:rsid w:val="00C26CEF"/>
    <w:rsid w:val="00C47309"/>
    <w:rsid w:val="00C6099C"/>
    <w:rsid w:val="00C7138B"/>
    <w:rsid w:val="00E1651E"/>
    <w:rsid w:val="00E50690"/>
    <w:rsid w:val="00EA38ED"/>
    <w:rsid w:val="00F6744C"/>
    <w:rsid w:val="00F91AFB"/>
    <w:rsid w:val="00FA39AA"/>
    <w:rsid w:val="3D234F09"/>
    <w:rsid w:val="658D76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页眉 字符"/>
    <w:basedOn w:val="6"/>
    <w:link w:val="5"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uiPriority w:val="99"/>
    <w:rPr>
      <w:sz w:val="18"/>
      <w:szCs w:val="18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4">
    <w:name w:val="标题 2 字符"/>
    <w:basedOn w:val="6"/>
    <w:link w:val="2"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F44EA-97AE-4760-9ABC-353113185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192</Words>
  <Characters>1097</Characters>
  <Lines>9</Lines>
  <Paragraphs>2</Paragraphs>
  <TotalTime>0</TotalTime>
  <ScaleCrop>false</ScaleCrop>
  <LinksUpToDate>false</LinksUpToDate>
  <CharactersWithSpaces>1287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2014-01-01T09:02:00Z</dcterms:created>
  <dc:creator>魏成雄</dc:creator>
  <cp:lastModifiedBy>Administrator</cp:lastModifiedBy>
  <dcterms:modified xsi:type="dcterms:W3CDTF">2017-01-23T07:44:52Z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